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ย้อนกลับไปช่วงต้นปี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2566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เศรษฐกิจสหรัฐอเมริกาอยู่ในเกณฑ์ที่ดี สังเกตได้จากตัวเลขตลาดแรงงานออกมาดีกว่าคาดอย่างมาก ทำให้อัตราการว่างงานอยู่ในระดับต่ำที่สุดในรอบกว่า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50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ปี ส่วนยอดค้าปลีกฟื้นตัวอย่างชัดเจน ในขณะที่อัตราเงินเฟ้อยังสูงต่อเนื่อง แม้ว่าภาวะการเงินจะตึงตัวก็ตาม ทำให้ธนาคารกลางยังจำเป็นต้องปรับขึ้นอัตราดอกเบี้ยนโ</w:t>
      </w:r>
      <w:bookmarkStart w:id="0" w:name="_GoBack"/>
      <w:bookmarkEnd w:id="0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ยบายต่อไป เพื่อลดความร้อนแรงของเงินเฟ้อ ซึ่งสถานการณ์ลักษณะนี้ เรียกว่า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rial"/>
          <w:b/>
          <w:bCs/>
          <w:color w:val="F89704"/>
          <w:sz w:val="39"/>
          <w:szCs w:val="39"/>
        </w:rPr>
        <w:t>No Landing Scenario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คือ เศรษฐกิจเติบโตต่อไปได้ อัตราเงินเฟ้อยังสูง อัตราดอกเบี้ยนโยบายปรับขึ้นต่อเนื่อง อย่างไรก็ตาม จากนี้ไปประเมินว่า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No Landing Scenario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ไม่น่าจะเกิดขึ้น ด้วยเหตุผล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2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ประการ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การผลิตภาคอุตสาหกรรมโลกในเดือนธันวาคม ปี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 xml:space="preserve"> 2565 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 xml:space="preserve">ชะลอลงในระดับใกล้เคียงกับก่อนเกิดวิกฤติ 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COVID-19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ซึ่งเป็นผลมาจากต้นทุนค่าครองชีพ และอัตราดอกเบี้ยนโยบายที่เพิ่มขึ้น ทำให้ความต้องการสินค้าอุตสาหกรรมลดลง ทำให้ภาคอุตสาหกรรมยังคงชะลอตัวต่อเนื่อง ตามทิศทางนโยบายการเงินที่จะยังคงเข้มงวด ประกอบกับเงินออมของประชาชนที่เริ่มหมดลง ขณะที่สินค้าคงคลังที่ยังเหลืออยู่จากการเร่งผลิตในช่วงก่อนหน้า ทำให้ผู้ประกอบการจะไม่รีบกลับมาเร่งการผลิตอีกครั้ง ซึ่งจะกระทบต่อการค้าระหว่างประเทศและการลงทุนภาคเอกชนในระยะถัดไป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70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การปรับเพิ่มขึ้นของอัตราเงินเฟ้อช่วงเดือนมกราคม ปี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 2566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เป็นปัจจัยชั่วคราวจากการเปิดประเทศของจีน ทำให้แรงกดดันต่อราคาสินค้าโภคภัณฑ์สูงขึ้น แต่ปัจจุบันราคาสินค้าโภคภัณฑ์เริ่มปรับลดลงซึ่งช่วยลดแรงกดดันเงินเฟ้อ ประกอบกับต้นทุนทางการเงินที่ปรับเพิ่มขึ้น โดยเฉพาะผลตอบแทนพันธบัตรรัฐบาลสหรัฐอเมริกา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10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ปี ทำให้ต้นทุนทางการเงินภาคธุรกิจเพิ่มขึ้น รวมถึงตัวเลขเศรษฐกิจของสหรัฐอเมริกาชะลอลงตามทิศทางเศรษฐกิจโลก ช่วยลดแรงกดดันเงินเฟ้อได้ระดับหนึ่ง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lastRenderedPageBreak/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อย่างไรก็ตาม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นักลงทุนต้องจับตาแรงกดดันจากอัตราเงินเฟ้อ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โดยเฉพาะหากมีสัญญาณชัดเจนว่าอัตราเงินเฟ้อจากภาคความต้องการซื้อ (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Demand Pull)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เพิ่มสูงขึ้น อาจทำให้ธนาคารกลางสหรัฐฯ (</w:t>
      </w:r>
      <w:proofErr w:type="spellStart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เฟด</w:t>
      </w:r>
      <w:proofErr w:type="spellEnd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) ต้องปรับขึ้นอัตราดอกเบี้ยนโยบายแรงและยาวนานขึ้น และนำไปสู่ความเสี่ยงที่เศรษฐกิจจะเข้าสู่ภาวะถดถอยในระยะถัดไป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b/>
          <w:bCs/>
          <w:color w:val="F89704"/>
          <w:sz w:val="39"/>
          <w:szCs w:val="39"/>
          <w:cs/>
        </w:rPr>
        <w:t>กลยุทธ์การลงทุน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จากสถานการณ์ปัจจุบัน คาดว่าจะเห็นสัญญาณบางอย่างที่บ่งชี้ว่า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เศรษฐกิจและผลประกอบการของบริษัทจดทะเบียนทำจุดต่ำสุดแล้ว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พร้อมกับผลกระทบอย่างเต็มที่จากการเปิดประเทศของจีน โดยเหตุการณ์สำคัญในไตรมาส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2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ของปีนี้ที่จะกระตุ้นให้ตลาดหุ้นไทยปรับตัวลง ได้แก่ นโยบายการเงินที่เริ่มลดระดับการตึงตัวหรือ</w:t>
      </w:r>
      <w:proofErr w:type="spellStart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เฟ</w:t>
      </w:r>
      <w:proofErr w:type="spellEnd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ดกลับทิศนโยบาย (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Fed Pivot)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และผลประกอบการของบริษัทจดทะเบียนได้ผ่านจุดต่ำสุดไปแล้ว รวมถึงค่าเงินดอลลาร์สหรัฐที่อ่อนค่าจะส่งผลดีต่อสินทรัพย์เสี่ยง โดยเฉพาะตลาดหุ้นในประเทศเกิดใหม่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โดยภาพที่นักลงทุนไทยจะเห็นในช่วงไตรมาส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2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ของปีนี้ คือ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อัตราดอกเบี้ยนโยบายที่อยู่ในระดับสูงสุด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ขณะเดียวกันจะได้เห็น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ผลประกอบการของบริษัทจดทะเบียนอยู่ในระดับต่ำสุด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หมายความว่า หากผ่านสถานการณ์ดังกล่าวจะเข้าสู่ภาวะผ่อนคลาย และจะมีปัจจัยบวกเข้ามาหนุนให้การลงทุนกลับมาน่าสนใจอีกครั้ง ซึ่งหากเป็นไปตามที่ประเมินจะเห็นตลาดหุ้นไทยเข้าสู่จุดต่ำสุด ดังนั้น จึงแนะนำให้นักลงทุน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“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เข้าซื้อสะสมหุ้นเติบโตสูง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</w:rPr>
        <w:t>”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เนื่องจากคาดว่าตลาดจะค่อย ๆ ปรับตัวดีขึ้นในช่วงครึ่งหลังปี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2566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สำหรับลักษณะเด่นของหุ้นที่จะช่วยสร้างผลตอบแทนได้ดีกว่าตลาดในไตรมาส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2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ของปีนี้ ได้แก่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บริษัทที่มีงบดุลแข็งแกร่ง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ซึ่งจะช่วยป้องกันผลกระทบจากปัจจัยที่มีความไม่แน่นอนสูงและความเสี่ยงจากปัจจัยภายนอก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บริษัทที่ได้รับประโยชน์จากการเปิด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lastRenderedPageBreak/>
        <w:t>ประเทศของจีน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และบริษัทที่ผลประกอบการฟื้นตัวจากอุปสงค์ที่เพิ่มขึ้นและต้นทุนการดำเนินงานลดลง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 xml:space="preserve">โดยสรุป ประเมินว่า 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 xml:space="preserve">No Landing Scenario 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ไม่น่าจะเกิดขึ้น แต่</w:t>
      </w:r>
      <w:r w:rsidRPr="00144497">
        <w:rPr>
          <w:rFonts w:ascii="Arial" w:eastAsia="Times New Roman" w:hAnsi="Arial" w:cs="Angsana New"/>
          <w:b/>
          <w:bCs/>
          <w:color w:val="404044"/>
          <w:sz w:val="39"/>
          <w:szCs w:val="39"/>
          <w:cs/>
        </w:rPr>
        <w:t>เงินเฟ้อและเศรษฐกิจ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จะยังเป็นความเสี่ยงที่นักลงทุนต้องวางกลยุทธ์การลงทุนอย่างระมัดระวัง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หมายเหตุ : บทความนี้เป็นข้อคิดเห็นส่วนบุคคล ซึ่งไม่จำเป็นต้องสอดคล้องกับข้อคิดเห็นของตลาดหลักทรัพย์แห่งประเทศไทย และมิได้มีเจตนาในการชี้นำการลงทุนแต่อย่างใด นักลงทุนควรศึกษาข้อมูลเพิ่มเติมก่อนตัดสินใจลงทุน</w:t>
      </w:r>
    </w:p>
    <w:p w:rsidR="00144497" w:rsidRPr="00144497" w:rsidRDefault="00144497" w:rsidP="00144497">
      <w:pPr>
        <w:shd w:val="clear" w:color="auto" w:fill="FDFAEE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ให้คะแนนเนื้อหานี้กี่คะแนน</w:t>
      </w:r>
    </w:p>
    <w:p w:rsidR="00144497" w:rsidRPr="00144497" w:rsidRDefault="00144497" w:rsidP="0014449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404044"/>
          <w:sz w:val="39"/>
          <w:szCs w:val="39"/>
        </w:rPr>
        <w:pict>
          <v:rect id="_x0000_i1025" style="width:549pt;height:0" o:hrpct="0" o:hralign="center" o:hrstd="t" o:hr="t" fillcolor="#a0a0a0" stroked="f"/>
        </w:pic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 w:hint="cs"/>
          <w:color w:val="404044"/>
          <w:sz w:val="39"/>
          <w:szCs w:val="39"/>
          <w:shd w:val="clear" w:color="auto" w:fill="FFFFFF"/>
          <w:cs/>
        </w:rPr>
        <w:t>สำหรับนักลงทุนมือใหม่และผู้ที่สนใจ ค้นหาหุ้นดี น่าลงทุนด้วย</w:t>
      </w:r>
      <w:r w:rsidRPr="00144497">
        <w:rPr>
          <w:rFonts w:ascii="Arial" w:eastAsia="Times New Roman" w:hAnsi="Arial" w:cs="Arial"/>
          <w:color w:val="404044"/>
          <w:sz w:val="39"/>
          <w:szCs w:val="39"/>
          <w:shd w:val="clear" w:color="auto" w:fill="FFFFFF"/>
        </w:rPr>
        <w:t> Stock Screening </w:t>
      </w:r>
      <w:r w:rsidRPr="00144497">
        <w:rPr>
          <w:rFonts w:ascii="Arial" w:eastAsia="Times New Roman" w:hAnsi="Arial" w:cs="Angsana New" w:hint="cs"/>
          <w:color w:val="404044"/>
          <w:sz w:val="39"/>
          <w:szCs w:val="39"/>
          <w:shd w:val="clear" w:color="auto" w:fill="FFFFFF"/>
          <w:cs/>
        </w:rPr>
        <w:t>เพื่อให้ได้หุ้นดี โดนใจ โดยไม่ต้องใช้เวลาค้นหานาน สามารถเรียนรู้เพิ่มเติมผ่าน</w:t>
      </w:r>
      <w:r w:rsidRPr="00144497">
        <w:rPr>
          <w:rFonts w:ascii="Arial" w:eastAsia="Times New Roman" w:hAnsi="Arial" w:cs="Arial" w:hint="cs"/>
          <w:color w:val="404044"/>
          <w:sz w:val="39"/>
          <w:szCs w:val="39"/>
          <w:shd w:val="clear" w:color="auto" w:fill="FFFFFF"/>
        </w:rPr>
        <w:t> </w:t>
      </w:r>
      <w:r w:rsidRPr="00144497">
        <w:rPr>
          <w:rFonts w:ascii="Arial" w:eastAsia="Times New Roman" w:hAnsi="Arial" w:cs="Arial"/>
          <w:color w:val="404044"/>
          <w:sz w:val="39"/>
          <w:szCs w:val="39"/>
          <w:shd w:val="clear" w:color="auto" w:fill="FFFFFF"/>
        </w:rPr>
        <w:t>e</w:t>
      </w:r>
      <w:r w:rsidRPr="00144497">
        <w:rPr>
          <w:rFonts w:ascii="Arial" w:eastAsia="Times New Roman" w:hAnsi="Arial" w:cs="Angsana New" w:hint="cs"/>
          <w:color w:val="404044"/>
          <w:sz w:val="39"/>
          <w:szCs w:val="39"/>
          <w:shd w:val="clear" w:color="auto" w:fill="FFFFFF"/>
          <w:cs/>
        </w:rPr>
        <w:t>-</w:t>
      </w:r>
      <w:r w:rsidRPr="00144497">
        <w:rPr>
          <w:rFonts w:ascii="Arial" w:eastAsia="Times New Roman" w:hAnsi="Arial" w:cs="Arial"/>
          <w:color w:val="404044"/>
          <w:sz w:val="39"/>
          <w:szCs w:val="39"/>
          <w:shd w:val="clear" w:color="auto" w:fill="FFFFFF"/>
        </w:rPr>
        <w:t>Learning </w:t>
      </w:r>
      <w:r w:rsidRPr="00144497">
        <w:rPr>
          <w:rFonts w:ascii="Arial" w:eastAsia="Times New Roman" w:hAnsi="Arial" w:cs="Angsana New" w:hint="cs"/>
          <w:color w:val="404044"/>
          <w:sz w:val="39"/>
          <w:szCs w:val="39"/>
          <w:shd w:val="clear" w:color="auto" w:fill="FFFFFF"/>
          <w:cs/>
        </w:rPr>
        <w:t>หลักสูตร</w:t>
      </w:r>
      <w:r w:rsidRPr="00144497">
        <w:rPr>
          <w:rFonts w:ascii="Arial" w:eastAsia="Times New Roman" w:hAnsi="Arial" w:cs="Arial"/>
          <w:color w:val="404044"/>
          <w:sz w:val="39"/>
          <w:szCs w:val="39"/>
          <w:shd w:val="clear" w:color="auto" w:fill="FFFFFF"/>
        </w:rPr>
        <w:t> </w:t>
      </w:r>
      <w:r w:rsidRPr="00144497">
        <w:rPr>
          <w:rFonts w:ascii="Arial" w:eastAsia="Times New Roman" w:hAnsi="Arial" w:cs="Angsana New" w:hint="cs"/>
          <w:b/>
          <w:bCs/>
          <w:color w:val="404044"/>
          <w:sz w:val="39"/>
          <w:szCs w:val="39"/>
          <w:shd w:val="clear" w:color="auto" w:fill="FFFFFF"/>
          <w:cs/>
        </w:rPr>
        <w:t>“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  <w:shd w:val="clear" w:color="auto" w:fill="FFFFFF"/>
        </w:rPr>
        <w:t>Stock Screening</w:t>
      </w:r>
      <w:r w:rsidRPr="00144497">
        <w:rPr>
          <w:rFonts w:ascii="Arial" w:eastAsia="Times New Roman" w:hAnsi="Arial" w:cs="Angsana New" w:hint="cs"/>
          <w:b/>
          <w:bCs/>
          <w:color w:val="404044"/>
          <w:sz w:val="39"/>
          <w:szCs w:val="39"/>
          <w:shd w:val="clear" w:color="auto" w:fill="FFFFFF"/>
          <w:cs/>
        </w:rPr>
        <w:t>”</w:t>
      </w:r>
      <w:r w:rsidRPr="00144497">
        <w:rPr>
          <w:rFonts w:ascii="Arial" w:eastAsia="Times New Roman" w:hAnsi="Arial" w:cs="Arial"/>
          <w:b/>
          <w:bCs/>
          <w:color w:val="404044"/>
          <w:sz w:val="39"/>
          <w:szCs w:val="39"/>
          <w:shd w:val="clear" w:color="auto" w:fill="FFFFFF"/>
        </w:rPr>
        <w:t> </w:t>
      </w:r>
      <w:r w:rsidRPr="00144497">
        <w:rPr>
          <w:rFonts w:ascii="Arial" w:eastAsia="Times New Roman" w:hAnsi="Arial" w:cs="Angsana New" w:hint="cs"/>
          <w:color w:val="404044"/>
          <w:sz w:val="39"/>
          <w:szCs w:val="39"/>
          <w:shd w:val="clear" w:color="auto" w:fill="FFFFFF"/>
          <w:cs/>
        </w:rPr>
        <w:t>ได้ฟรี!!!</w:t>
      </w:r>
      <w:r w:rsidRPr="00144497">
        <w:rPr>
          <w:rFonts w:ascii="Arial" w:eastAsia="Times New Roman" w:hAnsi="Arial" w:cs="Arial"/>
          <w:color w:val="404044"/>
          <w:sz w:val="39"/>
          <w:szCs w:val="39"/>
          <w:shd w:val="clear" w:color="auto" w:fill="FFFFFF"/>
        </w:rPr>
        <w:t> 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fldChar w:fldCharType="begin"/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instrText xml:space="preserve"> HYPERLINK "https://elearning.set.or.th/SETGroup/courses/361/info" \t "_blank" </w:instrTex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fldChar w:fldCharType="separate"/>
      </w:r>
      <w:r w:rsidRPr="00144497">
        <w:rPr>
          <w:rFonts w:ascii="Arial" w:eastAsia="Times New Roman" w:hAnsi="Arial" w:cs="Arial"/>
          <w:color w:val="FFB41D"/>
          <w:sz w:val="39"/>
          <w:szCs w:val="39"/>
          <w:u w:val="single"/>
        </w:rPr>
        <w:t>&gt;&gt; </w:t>
      </w:r>
      <w:r w:rsidRPr="00144497">
        <w:rPr>
          <w:rFonts w:ascii="Arial" w:eastAsia="Times New Roman" w:hAnsi="Arial" w:cs="Angsana New" w:hint="cs"/>
          <w:color w:val="FFB41D"/>
          <w:sz w:val="39"/>
          <w:szCs w:val="39"/>
          <w:u w:val="single"/>
          <w:cs/>
        </w:rPr>
        <w:t>คลิกที่นี่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fldChar w:fldCharType="end"/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vanish/>
          <w:color w:val="404044"/>
          <w:sz w:val="39"/>
          <w:szCs w:val="39"/>
        </w:rPr>
        <w:drawing>
          <wp:inline distT="0" distB="0" distL="0" distR="0" wp14:anchorId="6240C649" wp14:editId="111C286C">
            <wp:extent cx="8092440" cy="998220"/>
            <wp:effectExtent l="0" t="0" r="3810" b="0"/>
            <wp:docPr id="1" name="Picture 21" descr="https://media.setinvestnow.com/setinvestnow/Images/2022/Sep/SET2022_Product-Marketing_DRx_Key-Visual_20220908_850x10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setinvestnow.com/setinvestnow/Images/2022/Sep/SET2022_Product-Marketing_DRx_Key-Visual_20220908_850x105p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proofErr w:type="spellStart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แท็ก</w:t>
      </w:r>
      <w:proofErr w:type="spellEnd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ที่เกี่ยวข้อง:</w:t>
      </w:r>
      <w:r w:rsidRPr="00144497">
        <w:rPr>
          <w:rFonts w:ascii="Arial" w:eastAsia="Times New Roman" w:hAnsi="Arial" w:cs="Arial"/>
          <w:color w:val="404044"/>
          <w:sz w:val="39"/>
          <w:szCs w:val="39"/>
        </w:rPr>
        <w:t> </w:t>
      </w: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ลงทุนหุ้นกลยุทธ์ลงทุนเศรษฐกิจเงินเฟ้อดอกเบี้ย</w:t>
      </w:r>
      <w:proofErr w:type="spellStart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เฟด</w:t>
      </w:r>
      <w:proofErr w:type="spellEnd"/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เทรดหุ้นเล่นหุ้นซื้อหุ้นเล่นหุ้นมือใหม่</w:t>
      </w:r>
      <w:proofErr w:type="spellStart"/>
      <w:r w:rsidRPr="00144497">
        <w:rPr>
          <w:rFonts w:ascii="Arial" w:eastAsia="Times New Roman" w:hAnsi="Arial" w:cs="Arial"/>
          <w:color w:val="404044"/>
          <w:sz w:val="39"/>
          <w:szCs w:val="39"/>
        </w:rPr>
        <w:t>Nolanding</w:t>
      </w:r>
      <w:proofErr w:type="spellEnd"/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w:lastRenderedPageBreak/>
        <w:drawing>
          <wp:inline distT="0" distB="0" distL="0" distR="0" wp14:anchorId="6A03BECD" wp14:editId="2B070AAF">
            <wp:extent cx="2476500" cy="2476500"/>
            <wp:effectExtent l="0" t="0" r="0" b="0"/>
            <wp:docPr id="2" name="Picture 22" descr="https://media.setinvestnow.com/setinvestnow/Images/2022/Sep/SET2022_Product-Marketing_DRx_Key-Visual_20220908_260x26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setinvestnow.com/setinvestnow/Images/2022/Sep/SET2022_Product-Marketing_DRx_Key-Visual_20220908_260x26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w:drawing>
          <wp:inline distT="0" distB="0" distL="0" distR="0" wp14:anchorId="2CBBA7F9" wp14:editId="462AC46F">
            <wp:extent cx="2476500" cy="2476500"/>
            <wp:effectExtent l="0" t="0" r="0" b="0"/>
            <wp:docPr id="3" name="Picture 23" descr="https://media.setinvestnow.com/setinvestnow/Images/2021/Feb/SideDesktop-260-x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.setinvestnow.com/setinvestnow/Images/2021/Feb/SideDesktop-260-x-2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w:drawing>
          <wp:inline distT="0" distB="0" distL="0" distR="0" wp14:anchorId="3627CBB5" wp14:editId="5A223676">
            <wp:extent cx="2476500" cy="2476500"/>
            <wp:effectExtent l="0" t="0" r="0" b="0"/>
            <wp:docPr id="4" name="Picture 24" descr="https://media.setinvestnow.com/setinvestnow/Images/2022/Aug/SET-Source-Banner_26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ia.setinvestnow.com/setinvestnow/Images/2022/Aug/SET-Source-Banner_260x2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231F20"/>
          <w:sz w:val="27"/>
          <w:szCs w:val="27"/>
        </w:rPr>
      </w:pPr>
      <w:proofErr w:type="gramStart"/>
      <w:r w:rsidRPr="00144497">
        <w:rPr>
          <w:rFonts w:ascii="Arial" w:eastAsia="Times New Roman" w:hAnsi="Arial" w:cs="Arial"/>
          <w:color w:val="231F20"/>
          <w:sz w:val="27"/>
          <w:szCs w:val="27"/>
        </w:rPr>
        <w:t>e-Learning</w:t>
      </w:r>
      <w:proofErr w:type="gramEnd"/>
      <w:r w:rsidRPr="00144497">
        <w:rPr>
          <w:rFonts w:ascii="Arial" w:eastAsia="Times New Roman" w:hAnsi="Arial" w:cs="Arial"/>
          <w:color w:val="231F20"/>
          <w:sz w:val="27"/>
          <w:szCs w:val="27"/>
        </w:rPr>
        <w:t> </w:t>
      </w:r>
      <w:r w:rsidRPr="00144497">
        <w:rPr>
          <w:rFonts w:ascii="Arial" w:eastAsia="Times New Roman" w:hAnsi="Arial" w:cs="Angsana New"/>
          <w:color w:val="231F20"/>
          <w:sz w:val="27"/>
          <w:szCs w:val="27"/>
          <w:cs/>
        </w:rPr>
        <w:t>น่าเรียน</w:t>
      </w:r>
    </w:p>
    <w:p w:rsidR="00144497" w:rsidRPr="00144497" w:rsidRDefault="00144497" w:rsidP="00144497">
      <w:pPr>
        <w:shd w:val="clear" w:color="auto" w:fill="FFFFFF"/>
        <w:spacing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2FBEA6D6" wp14:editId="656B4F5E">
                <wp:extent cx="304800" cy="304800"/>
                <wp:effectExtent l="0" t="0" r="0" b="0"/>
                <wp:docPr id="32" name="AutoShape 25" descr="https://www.setinvestnow.com/_nuxt/img/b7f32d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5C584" id="AutoShape 25" o:spid="_x0000_s1026" alt="https://www.setinvestnow.com/_nuxt/img/b7f32d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AG9xt7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31F20"/>
          <w:sz w:val="27"/>
          <w:szCs w:val="27"/>
        </w:rPr>
      </w:pPr>
      <w:r w:rsidRPr="00144497">
        <w:rPr>
          <w:rFonts w:ascii="Arial" w:eastAsia="Times New Roman" w:hAnsi="Arial" w:cs="Angsana New"/>
          <w:color w:val="231F20"/>
          <w:sz w:val="27"/>
          <w:szCs w:val="27"/>
          <w:cs/>
        </w:rPr>
        <w:t>กิจกรรมน่าสนใจ</w: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231F20"/>
          <w:sz w:val="36"/>
          <w:szCs w:val="36"/>
        </w:rPr>
      </w:pPr>
      <w:r w:rsidRPr="00144497">
        <w:rPr>
          <w:rFonts w:ascii="Arial" w:eastAsia="Times New Roman" w:hAnsi="Arial" w:cs="Arial"/>
          <w:color w:val="231F20"/>
          <w:sz w:val="36"/>
          <w:szCs w:val="36"/>
        </w:rPr>
        <w:lastRenderedPageBreak/>
        <w:t>01-31</w:t>
      </w:r>
    </w:p>
    <w:p w:rsidR="00144497" w:rsidRPr="00144497" w:rsidRDefault="00144497" w:rsidP="00144497">
      <w:pPr>
        <w:shd w:val="clear" w:color="auto" w:fill="FFD200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ไม่มีค่าธรรมเนียม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6"/>
          <w:szCs w:val="36"/>
        </w:rPr>
      </w:pPr>
      <w:r w:rsidRPr="00144497">
        <w:rPr>
          <w:rFonts w:ascii="Arial" w:eastAsia="Times New Roman" w:hAnsi="Arial" w:cs="Arial"/>
          <w:color w:val="404044"/>
          <w:sz w:val="36"/>
          <w:szCs w:val="36"/>
        </w:rPr>
        <w:t> </w:t>
      </w:r>
      <w:r w:rsidRPr="00144497">
        <w:rPr>
          <w:rFonts w:ascii="Arial" w:eastAsia="Times New Roman" w:hAnsi="Arial" w:cs="Angsana New"/>
          <w:color w:val="404044"/>
          <w:sz w:val="36"/>
          <w:szCs w:val="36"/>
          <w:cs/>
        </w:rPr>
        <w:t xml:space="preserve">เม.ย. - พ.ค. </w:t>
      </w:r>
      <w:r w:rsidRPr="00144497">
        <w:rPr>
          <w:rFonts w:ascii="Arial" w:eastAsia="Times New Roman" w:hAnsi="Arial" w:cs="Arial"/>
          <w:color w:val="404044"/>
          <w:sz w:val="36"/>
          <w:szCs w:val="36"/>
        </w:rPr>
        <w:t>66</w: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 xml:space="preserve">กิจกรรม </w:t>
      </w:r>
      <w:r w:rsidRPr="00144497">
        <w:rPr>
          <w:rFonts w:ascii="Arial" w:eastAsia="Times New Roman" w:hAnsi="Arial" w:cs="Arial"/>
          <w:color w:val="231F20"/>
          <w:sz w:val="24"/>
          <w:szCs w:val="24"/>
        </w:rPr>
        <w:t>ALGO Futures Trading Talent Season 3 By CGS-CIMB (</w:t>
      </w: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 xml:space="preserve">ลงทะเบียนผ่าน </w:t>
      </w:r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Link </w:t>
      </w: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>รายละเอียดด้านล่าง)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01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เม.ย.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66 - 31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พ.ค.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66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เวลา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0:00-0:00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>น.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การแข่งขันผ่านระบบ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>MT4</w:t>
      </w:r>
    </w:p>
    <w:p w:rsidR="00144497" w:rsidRPr="00144497" w:rsidRDefault="00144497" w:rsidP="00144497">
      <w:pPr>
        <w:shd w:val="clear" w:color="auto" w:fill="FFFFFF"/>
        <w:spacing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w:drawing>
          <wp:inline distT="0" distB="0" distL="0" distR="0" wp14:anchorId="40132F8B" wp14:editId="0B1E390A">
            <wp:extent cx="5715000" cy="3147060"/>
            <wp:effectExtent l="0" t="0" r="0" b="0"/>
            <wp:docPr id="5" name="Picture 26" descr="https://scm.set.or.th/registration/course/getImage?name=SD230001-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m.set.or.th/registration/course/getImage?name=SD230001-00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231F20"/>
          <w:sz w:val="36"/>
          <w:szCs w:val="36"/>
        </w:rPr>
      </w:pPr>
      <w:r w:rsidRPr="00144497">
        <w:rPr>
          <w:rFonts w:ascii="Arial" w:eastAsia="Times New Roman" w:hAnsi="Arial" w:cs="Arial"/>
          <w:color w:val="231F20"/>
          <w:sz w:val="36"/>
          <w:szCs w:val="36"/>
        </w:rPr>
        <w:t>08</w:t>
      </w:r>
    </w:p>
    <w:p w:rsidR="00144497" w:rsidRPr="00144497" w:rsidRDefault="00144497" w:rsidP="00144497">
      <w:pPr>
        <w:shd w:val="clear" w:color="auto" w:fill="FFD200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ไม่มีค่าธรรมเนียม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6"/>
          <w:szCs w:val="36"/>
        </w:rPr>
      </w:pPr>
      <w:r w:rsidRPr="00144497">
        <w:rPr>
          <w:rFonts w:ascii="Arial" w:eastAsia="Times New Roman" w:hAnsi="Arial" w:cs="Arial"/>
          <w:color w:val="404044"/>
          <w:sz w:val="36"/>
          <w:szCs w:val="36"/>
        </w:rPr>
        <w:t> </w:t>
      </w:r>
      <w:r w:rsidRPr="00144497">
        <w:rPr>
          <w:rFonts w:ascii="Arial" w:eastAsia="Times New Roman" w:hAnsi="Arial" w:cs="Angsana New"/>
          <w:color w:val="404044"/>
          <w:sz w:val="36"/>
          <w:szCs w:val="36"/>
          <w:cs/>
        </w:rPr>
        <w:t xml:space="preserve">พ.ค. </w:t>
      </w:r>
      <w:r w:rsidRPr="00144497">
        <w:rPr>
          <w:rFonts w:ascii="Arial" w:eastAsia="Times New Roman" w:hAnsi="Arial" w:cs="Arial"/>
          <w:color w:val="404044"/>
          <w:sz w:val="36"/>
          <w:szCs w:val="36"/>
        </w:rPr>
        <w:t>66</w: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Live </w:t>
      </w: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 xml:space="preserve">เรื่องเล่าชุด ทรัพย์สยาม ตอน เศรษฐกิจหมุนเวียนทางเลือกที่ยั่งยืน </w:t>
      </w:r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Circular </w:t>
      </w:r>
      <w:proofErr w:type="gramStart"/>
      <w:r w:rsidRPr="00144497">
        <w:rPr>
          <w:rFonts w:ascii="Arial" w:eastAsia="Times New Roman" w:hAnsi="Arial" w:cs="Arial"/>
          <w:color w:val="231F20"/>
          <w:sz w:val="24"/>
          <w:szCs w:val="24"/>
        </w:rPr>
        <w:t>Economy :</w:t>
      </w:r>
      <w:proofErr w:type="gramEnd"/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 From Waste to Value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08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พ.ค.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66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เวลา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18:00-20:00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>น.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Live SET Thailand Facebook &amp; </w:t>
      </w:r>
      <w:proofErr w:type="spellStart"/>
      <w:r w:rsidRPr="00144497">
        <w:rPr>
          <w:rFonts w:ascii="Arial" w:eastAsia="Times New Roman" w:hAnsi="Arial" w:cs="Arial"/>
          <w:color w:val="868686"/>
          <w:sz w:val="27"/>
          <w:szCs w:val="27"/>
        </w:rPr>
        <w:t>Youtube</w:t>
      </w:r>
      <w:proofErr w:type="spellEnd"/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3B13AC22" wp14:editId="34651A37">
                <wp:extent cx="304800" cy="304800"/>
                <wp:effectExtent l="0" t="0" r="0" b="0"/>
                <wp:docPr id="29" name="AutoShape 27" descr="https://www.setinvestnow.com/_nuxt/img/3cecde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6933D" id="AutoShape 27" o:spid="_x0000_s1026" alt="https://www.setinvestnow.com/_nuxt/img/3cecde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MN2Db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lastRenderedPageBreak/>
        <w:t xml:space="preserve">เปิดรับสมัคร :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300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ที่นั่ง (คงเหลือ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288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>ที่นั่ง)</w:t>
      </w:r>
    </w:p>
    <w:p w:rsidR="00144497" w:rsidRPr="00144497" w:rsidRDefault="00144497" w:rsidP="00144497">
      <w:pPr>
        <w:shd w:val="clear" w:color="auto" w:fill="FFFFFF"/>
        <w:spacing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7CBF5683" wp14:editId="36839845">
                <wp:extent cx="304800" cy="304800"/>
                <wp:effectExtent l="0" t="0" r="0" b="0"/>
                <wp:docPr id="28" name="AutoShape 28" descr="https://www.setinvestnow.com/_nuxt/img/d3219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00511E" id="AutoShape 28" o:spid="_x0000_s1026" alt="https://www.setinvestnow.com/_nuxt/img/d3219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H8cJd9oCAAD0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color w:val="231F20"/>
          <w:sz w:val="36"/>
          <w:szCs w:val="36"/>
        </w:rPr>
      </w:pPr>
      <w:r w:rsidRPr="00144497">
        <w:rPr>
          <w:rFonts w:ascii="Arial" w:eastAsia="Times New Roman" w:hAnsi="Arial" w:cs="Arial"/>
          <w:color w:val="231F20"/>
          <w:sz w:val="36"/>
          <w:szCs w:val="36"/>
        </w:rPr>
        <w:t>10</w:t>
      </w:r>
    </w:p>
    <w:p w:rsidR="00144497" w:rsidRPr="00144497" w:rsidRDefault="00144497" w:rsidP="00144497">
      <w:pPr>
        <w:shd w:val="clear" w:color="auto" w:fill="FFD200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404044"/>
          <w:sz w:val="39"/>
          <w:szCs w:val="39"/>
          <w:cs/>
        </w:rPr>
        <w:t>ไม่มีค่าธรรมเนียม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6"/>
          <w:szCs w:val="36"/>
        </w:rPr>
      </w:pPr>
      <w:r w:rsidRPr="00144497">
        <w:rPr>
          <w:rFonts w:ascii="Arial" w:eastAsia="Times New Roman" w:hAnsi="Arial" w:cs="Arial"/>
          <w:color w:val="404044"/>
          <w:sz w:val="36"/>
          <w:szCs w:val="36"/>
        </w:rPr>
        <w:t> </w:t>
      </w:r>
      <w:r w:rsidRPr="00144497">
        <w:rPr>
          <w:rFonts w:ascii="Arial" w:eastAsia="Times New Roman" w:hAnsi="Arial" w:cs="Angsana New"/>
          <w:color w:val="404044"/>
          <w:sz w:val="36"/>
          <w:szCs w:val="36"/>
          <w:cs/>
        </w:rPr>
        <w:t xml:space="preserve">พ.ค. </w:t>
      </w:r>
      <w:r w:rsidRPr="00144497">
        <w:rPr>
          <w:rFonts w:ascii="Arial" w:eastAsia="Times New Roman" w:hAnsi="Arial" w:cs="Arial"/>
          <w:color w:val="404044"/>
          <w:sz w:val="36"/>
          <w:szCs w:val="36"/>
        </w:rPr>
        <w:t>66</w:t>
      </w: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proofErr w:type="spellStart"/>
      <w:r w:rsidRPr="00144497">
        <w:rPr>
          <w:rFonts w:ascii="Arial" w:eastAsia="Times New Roman" w:hAnsi="Arial" w:cs="Arial"/>
          <w:color w:val="231F20"/>
          <w:sz w:val="24"/>
          <w:szCs w:val="24"/>
        </w:rPr>
        <w:t>Maruey</w:t>
      </w:r>
      <w:proofErr w:type="spellEnd"/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 Book Talk </w:t>
      </w: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>หนังสือ "</w:t>
      </w:r>
      <w:proofErr w:type="gramStart"/>
      <w:r w:rsidRPr="00144497">
        <w:rPr>
          <w:rFonts w:ascii="Arial" w:eastAsia="Times New Roman" w:hAnsi="Arial" w:cs="Arial"/>
          <w:color w:val="231F20"/>
          <w:sz w:val="24"/>
          <w:szCs w:val="24"/>
        </w:rPr>
        <w:t>UNSHAKEABLE :</w:t>
      </w:r>
      <w:proofErr w:type="gramEnd"/>
      <w:r w:rsidRPr="00144497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>การเงินอย่าง โทนี่ รอบ</w:t>
      </w:r>
      <w:proofErr w:type="spellStart"/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>บินส์</w:t>
      </w:r>
      <w:proofErr w:type="spellEnd"/>
      <w:r w:rsidRPr="00144497">
        <w:rPr>
          <w:rFonts w:ascii="Arial" w:eastAsia="Times New Roman" w:hAnsi="Arial" w:cs="Angsana New"/>
          <w:color w:val="231F20"/>
          <w:sz w:val="24"/>
          <w:szCs w:val="24"/>
          <w:cs/>
        </w:rPr>
        <w:t>" พบกับ คุณศักดิ์สิทธิ์ แสงอรุณ ผู้แปลหนังสือ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10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พ.ค.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66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เวลา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18:30-20:00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>น.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Live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ผ่าน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>Facebook &amp; YouTube: SET Thailand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5366C857" wp14:editId="368DF218">
                <wp:extent cx="304800" cy="304800"/>
                <wp:effectExtent l="0" t="0" r="0" b="0"/>
                <wp:docPr id="27" name="AutoShape 29" descr="https://www.setinvestnow.com/_nuxt/img/3cecde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364F4" id="AutoShape 29" o:spid="_x0000_s1026" alt="https://www.setinvestnow.com/_nuxt/img/3cecde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j9kEL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เปิดรับสมัคร :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200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 xml:space="preserve">ที่นั่ง (คงเหลือ </w:t>
      </w:r>
      <w:r w:rsidRPr="00144497">
        <w:rPr>
          <w:rFonts w:ascii="Arial" w:eastAsia="Times New Roman" w:hAnsi="Arial" w:cs="Arial"/>
          <w:color w:val="868686"/>
          <w:sz w:val="27"/>
          <w:szCs w:val="27"/>
        </w:rPr>
        <w:t xml:space="preserve">199 </w:t>
      </w:r>
      <w:r w:rsidRPr="00144497">
        <w:rPr>
          <w:rFonts w:ascii="Arial" w:eastAsia="Times New Roman" w:hAnsi="Arial" w:cs="Angsana New"/>
          <w:color w:val="868686"/>
          <w:sz w:val="27"/>
          <w:szCs w:val="27"/>
          <w:cs/>
        </w:rPr>
        <w:t>ที่นั่ง)</w:t>
      </w:r>
    </w:p>
    <w:p w:rsidR="00144497" w:rsidRPr="00144497" w:rsidRDefault="00144497" w:rsidP="00144497">
      <w:pPr>
        <w:shd w:val="clear" w:color="auto" w:fill="FFFFFF"/>
        <w:spacing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2920890C" wp14:editId="28C743EC">
                <wp:extent cx="304800" cy="304800"/>
                <wp:effectExtent l="0" t="0" r="0" b="0"/>
                <wp:docPr id="26" name="AutoShape 30" descr="https://www.setinvestnow.com/_nuxt/img/6a4f5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B8ECB1" id="AutoShape 30" o:spid="_x0000_s1026" alt="https://www.setinvestnow.com/_nuxt/img/6a4f5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0cv9H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numPr>
          <w:ilvl w:val="0"/>
          <w:numId w:val="3"/>
        </w:numPr>
        <w:shd w:val="clear" w:color="auto" w:fill="FFB41D"/>
        <w:spacing w:after="0" w:line="240" w:lineRule="auto"/>
        <w:ind w:left="-555" w:right="-555"/>
        <w:jc w:val="center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numPr>
          <w:ilvl w:val="0"/>
          <w:numId w:val="3"/>
        </w:numPr>
        <w:pBdr>
          <w:top w:val="single" w:sz="12" w:space="0" w:color="979797"/>
          <w:left w:val="single" w:sz="12" w:space="0" w:color="979797"/>
          <w:bottom w:val="single" w:sz="12" w:space="0" w:color="979797"/>
          <w:right w:val="single" w:sz="12" w:space="0" w:color="979797"/>
        </w:pBdr>
        <w:shd w:val="clear" w:color="auto" w:fill="FFFFFF"/>
        <w:spacing w:after="0" w:line="240" w:lineRule="auto"/>
        <w:ind w:left="-555" w:right="-555"/>
        <w:jc w:val="center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numPr>
          <w:ilvl w:val="0"/>
          <w:numId w:val="3"/>
        </w:numPr>
        <w:pBdr>
          <w:top w:val="single" w:sz="12" w:space="0" w:color="979797"/>
          <w:left w:val="single" w:sz="12" w:space="0" w:color="979797"/>
          <w:bottom w:val="single" w:sz="12" w:space="0" w:color="979797"/>
          <w:right w:val="single" w:sz="12" w:space="0" w:color="979797"/>
        </w:pBdr>
        <w:shd w:val="clear" w:color="auto" w:fill="FFFFFF"/>
        <w:spacing w:after="0" w:line="240" w:lineRule="auto"/>
        <w:ind w:left="-555" w:right="-555"/>
        <w:jc w:val="center"/>
        <w:rPr>
          <w:rFonts w:ascii="Arial" w:eastAsia="Times New Roman" w:hAnsi="Arial" w:cs="Arial"/>
          <w:color w:val="404044"/>
          <w:sz w:val="39"/>
          <w:szCs w:val="39"/>
        </w:rPr>
      </w:pPr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31F20"/>
          <w:sz w:val="27"/>
          <w:szCs w:val="27"/>
        </w:rPr>
      </w:pPr>
      <w:r w:rsidRPr="00144497">
        <w:rPr>
          <w:rFonts w:ascii="Arial" w:eastAsia="Times New Roman" w:hAnsi="Arial" w:cs="Angsana New"/>
          <w:color w:val="231F20"/>
          <w:sz w:val="27"/>
          <w:szCs w:val="27"/>
          <w:cs/>
        </w:rPr>
        <w:t>แนะนำเรื่องอื่นๆ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hyperlink r:id="rId10" w:tgtFrame="_blank" w:history="1">
        <w:r w:rsidRPr="00144497">
          <w:rPr>
            <w:rFonts w:ascii="Arial" w:eastAsia="Times New Roman" w:hAnsi="Arial" w:cs="Arial"/>
            <w:b/>
            <w:bCs/>
            <w:color w:val="0000FF"/>
            <w:sz w:val="39"/>
            <w:szCs w:val="39"/>
            <w:u w:val="single"/>
            <w:bdr w:val="single" w:sz="6" w:space="0" w:color="BDC0C3" w:frame="1"/>
          </w:rPr>
          <w:t> </w:t>
        </w:r>
        <w:r w:rsidRPr="00144497">
          <w:rPr>
            <w:rFonts w:ascii="Arial" w:eastAsia="Times New Roman" w:hAnsi="Arial" w:cs="Angsana New"/>
            <w:b/>
            <w:bCs/>
            <w:color w:val="0000FF"/>
            <w:sz w:val="39"/>
            <w:szCs w:val="39"/>
            <w:u w:val="single"/>
            <w:bdr w:val="single" w:sz="6" w:space="0" w:color="BDC0C3" w:frame="1"/>
            <w:cs/>
          </w:rPr>
          <w:t>บริหารพอร์ต</w:t>
        </w:r>
      </w:hyperlink>
      <w:hyperlink r:id="rId11" w:tgtFrame="_blank" w:history="1">
        <w:r w:rsidRPr="00144497">
          <w:rPr>
            <w:rFonts w:ascii="Arial" w:eastAsia="Times New Roman" w:hAnsi="Arial" w:cs="Arial"/>
            <w:b/>
            <w:bCs/>
            <w:color w:val="0000FF"/>
            <w:sz w:val="39"/>
            <w:szCs w:val="39"/>
            <w:u w:val="single"/>
            <w:bdr w:val="single" w:sz="6" w:space="0" w:color="BDC0C3" w:frame="1"/>
          </w:rPr>
          <w:t> </w:t>
        </w:r>
        <w:r w:rsidRPr="00144497">
          <w:rPr>
            <w:rFonts w:ascii="Arial" w:eastAsia="Times New Roman" w:hAnsi="Arial" w:cs="Angsana New"/>
            <w:b/>
            <w:bCs/>
            <w:color w:val="0000FF"/>
            <w:sz w:val="39"/>
            <w:szCs w:val="39"/>
            <w:u w:val="single"/>
            <w:bdr w:val="single" w:sz="6" w:space="0" w:color="BDC0C3" w:frame="1"/>
            <w:cs/>
          </w:rPr>
          <w:t>เศรษฐกิจ</w:t>
        </w:r>
      </w:hyperlink>
    </w:p>
    <w:p w:rsidR="00144497" w:rsidRPr="00144497" w:rsidRDefault="00144497" w:rsidP="00144497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31F20"/>
          <w:sz w:val="27"/>
          <w:szCs w:val="27"/>
        </w:rPr>
      </w:pPr>
      <w:r w:rsidRPr="00144497">
        <w:rPr>
          <w:rFonts w:ascii="Arial" w:eastAsia="Times New Roman" w:hAnsi="Arial" w:cs="Angsana New"/>
          <w:color w:val="231F20"/>
          <w:sz w:val="27"/>
          <w:szCs w:val="27"/>
          <w:cs/>
        </w:rPr>
        <w:t>บทความที่เกี่ยวข้อง</w: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0000FF"/>
          <w:sz w:val="39"/>
          <w:szCs w:val="39"/>
        </w:rPr>
        <w:lastRenderedPageBreak/>
        <w:drawing>
          <wp:inline distT="0" distB="0" distL="0" distR="0" wp14:anchorId="60366A39" wp14:editId="2B5CDC72">
            <wp:extent cx="11430000" cy="5981700"/>
            <wp:effectExtent l="0" t="0" r="0" b="0"/>
            <wp:docPr id="6" name="Picture 31" descr="https://media.setinvestnow.com/setinvestnow/Images/2023/Apr/%E0%B8%97%E0%B8%B4%E0%B8%A8%E0%B8%97%E0%B8%B2%E0%B8%87%E0%B9%80%E0%B8%A8%E0%B8%A3%E0%B8%A9%E0%B8%90%E0%B8%81%E0%B8%B4%E0%B8%88%E0%B8%9B%E0%B8%B52566-1200x628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.setinvestnow.com/setinvestnow/Images/2023/Apr/%E0%B8%97%E0%B8%B4%E0%B8%A8%E0%B8%97%E0%B8%B2%E0%B8%87%E0%B9%80%E0%B8%A8%E0%B8%A3%E0%B8%A9%E0%B8%90%E0%B8%81%E0%B8%B4%E0%B8%88%E0%B8%9B%E0%B8%B52566-1200x628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868686"/>
          <w:sz w:val="39"/>
          <w:szCs w:val="39"/>
        </w:rPr>
      </w:pPr>
      <w:hyperlink r:id="rId14" w:history="1">
        <w:r w:rsidRPr="00144497">
          <w:rPr>
            <w:rFonts w:ascii="Arial" w:eastAsia="Times New Roman" w:hAnsi="Arial" w:cs="Arial"/>
            <w:color w:val="0000FF"/>
            <w:sz w:val="39"/>
            <w:szCs w:val="39"/>
            <w:u w:val="single"/>
          </w:rPr>
          <w:t> </w:t>
        </w:r>
        <w:r w:rsidRPr="00144497">
          <w:rPr>
            <w:rFonts w:ascii="Arial" w:eastAsia="Times New Roman" w:hAnsi="Arial" w:cs="Angsana New"/>
            <w:color w:val="0000FF"/>
            <w:sz w:val="39"/>
            <w:szCs w:val="39"/>
            <w:cs/>
          </w:rPr>
          <w:t>หุ้น</w:t>
        </w:r>
      </w:hyperlink>
    </w:p>
    <w:p w:rsidR="00144497" w:rsidRPr="00144497" w:rsidRDefault="00144497" w:rsidP="00144497">
      <w:pPr>
        <w:shd w:val="clear" w:color="auto" w:fill="F7F7F7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hyperlink r:id="rId15" w:tgtFrame="_self" w:history="1">
        <w:r w:rsidRPr="00144497">
          <w:rPr>
            <w:rFonts w:ascii="Arial" w:eastAsia="Times New Roman" w:hAnsi="Arial" w:cs="Angsana New"/>
            <w:color w:val="0000FF"/>
            <w:sz w:val="24"/>
            <w:szCs w:val="24"/>
            <w:u w:val="single"/>
            <w:cs/>
          </w:rPr>
          <w:t xml:space="preserve">ทิศทางเศรษฐกิจ และการลงทุนปี </w:t>
        </w:r>
        <w:r w:rsidRPr="00144497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2566</w:t>
        </w:r>
      </w:hyperlink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ngsana New" w:eastAsia="Times New Roman" w:hAnsi="Angsana New" w:cs="Angsana New"/>
          <w:color w:val="0000FF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begin"/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instrText xml:space="preserve"> HYPERLINK "https://www.setinvestnow.com/th/knowledge/article" \t "_blank" </w:instrText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separate"/>
      </w:r>
    </w:p>
    <w:p w:rsidR="00144497" w:rsidRPr="00144497" w:rsidRDefault="00144497" w:rsidP="00144497">
      <w:pPr>
        <w:shd w:val="clear" w:color="auto" w:fill="F7F7F7"/>
        <w:spacing w:line="240" w:lineRule="auto"/>
        <w:rPr>
          <w:rFonts w:ascii="Angsana New" w:eastAsia="Times New Roman" w:hAnsi="Angsana New" w:cs="Angsana New"/>
          <w:color w:val="868686"/>
          <w:sz w:val="28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end"/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t>SET</w:t>
      </w:r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868686"/>
          <w:sz w:val="39"/>
          <w:szCs w:val="39"/>
        </w:rPr>
      </w:pPr>
      <w:hyperlink r:id="rId16" w:history="1">
        <w:r w:rsidRPr="00144497">
          <w:rPr>
            <w:rFonts w:ascii="Arial" w:eastAsia="Times New Roman" w:hAnsi="Arial" w:cs="Arial"/>
            <w:color w:val="0000FF"/>
            <w:sz w:val="39"/>
            <w:szCs w:val="39"/>
            <w:u w:val="single"/>
          </w:rPr>
          <w:t> </w:t>
        </w:r>
        <w:r w:rsidRPr="00144497">
          <w:rPr>
            <w:rFonts w:ascii="Arial" w:eastAsia="Times New Roman" w:hAnsi="Arial" w:cs="Angsana New"/>
            <w:color w:val="0000FF"/>
            <w:sz w:val="39"/>
            <w:szCs w:val="39"/>
            <w:cs/>
          </w:rPr>
          <w:t>หุ้น</w:t>
        </w:r>
      </w:hyperlink>
    </w:p>
    <w:p w:rsidR="00144497" w:rsidRPr="00144497" w:rsidRDefault="00144497" w:rsidP="00144497">
      <w:pPr>
        <w:shd w:val="clear" w:color="auto" w:fill="F7F7F7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hyperlink r:id="rId17" w:tgtFrame="_self" w:history="1">
        <w:r w:rsidRPr="00144497">
          <w:rPr>
            <w:rFonts w:ascii="Arial" w:eastAsia="Times New Roman" w:hAnsi="Arial" w:cs="Angsana New"/>
            <w:color w:val="0000FF"/>
            <w:sz w:val="24"/>
            <w:szCs w:val="24"/>
            <w:u w:val="single"/>
            <w:cs/>
          </w:rPr>
          <w:t>ลงทุนในภาวะผันผวนหลังแบงก์ล้ม</w:t>
        </w:r>
      </w:hyperlink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ngsana New" w:eastAsia="Times New Roman" w:hAnsi="Angsana New" w:cs="Angsana New"/>
          <w:color w:val="0000FF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begin"/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instrText xml:space="preserve"> HYPERLINK "https://www.setinvestnow.com/th/knowledge/article" \t "_blank" </w:instrText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separate"/>
      </w:r>
    </w:p>
    <w:p w:rsidR="00144497" w:rsidRPr="00144497" w:rsidRDefault="00144497" w:rsidP="00144497">
      <w:pPr>
        <w:shd w:val="clear" w:color="auto" w:fill="F7F7F7"/>
        <w:spacing w:line="240" w:lineRule="auto"/>
        <w:rPr>
          <w:rFonts w:ascii="Angsana New" w:eastAsia="Times New Roman" w:hAnsi="Angsana New" w:cs="Angsana New"/>
          <w:color w:val="868686"/>
          <w:sz w:val="28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end"/>
      </w:r>
      <w:r w:rsidRPr="00144497">
        <w:rPr>
          <w:rFonts w:ascii="Arial" w:eastAsia="Times New Roman" w:hAnsi="Arial" w:cs="Angsana New"/>
          <w:color w:val="868686"/>
          <w:sz w:val="39"/>
          <w:szCs w:val="39"/>
          <w:cs/>
        </w:rPr>
        <w:t>ดร.อมรเทพ จาวะลา</w:t>
      </w:r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868686"/>
          <w:sz w:val="39"/>
          <w:szCs w:val="39"/>
        </w:rPr>
      </w:pPr>
      <w:hyperlink r:id="rId18" w:history="1">
        <w:r w:rsidRPr="00144497">
          <w:rPr>
            <w:rFonts w:ascii="Arial" w:eastAsia="Times New Roman" w:hAnsi="Arial" w:cs="Arial"/>
            <w:color w:val="0000FF"/>
            <w:sz w:val="39"/>
            <w:szCs w:val="39"/>
            <w:u w:val="single"/>
          </w:rPr>
          <w:t> </w:t>
        </w:r>
        <w:r w:rsidRPr="00144497">
          <w:rPr>
            <w:rFonts w:ascii="Arial" w:eastAsia="Times New Roman" w:hAnsi="Arial" w:cs="Angsana New"/>
            <w:color w:val="0000FF"/>
            <w:sz w:val="39"/>
            <w:szCs w:val="39"/>
            <w:cs/>
          </w:rPr>
          <w:t>อนุพันธ์</w:t>
        </w:r>
      </w:hyperlink>
    </w:p>
    <w:p w:rsidR="00144497" w:rsidRPr="00144497" w:rsidRDefault="00144497" w:rsidP="00144497">
      <w:pPr>
        <w:shd w:val="clear" w:color="auto" w:fill="F7F7F7"/>
        <w:spacing w:after="100" w:afterAutospacing="1" w:line="240" w:lineRule="auto"/>
        <w:outlineLvl w:val="3"/>
        <w:rPr>
          <w:rFonts w:ascii="Arial" w:eastAsia="Times New Roman" w:hAnsi="Arial" w:cs="Arial"/>
          <w:color w:val="231F20"/>
          <w:sz w:val="24"/>
          <w:szCs w:val="24"/>
        </w:rPr>
      </w:pPr>
      <w:hyperlink r:id="rId19" w:tgtFrame="_self" w:history="1">
        <w:r w:rsidRPr="00144497">
          <w:rPr>
            <w:rFonts w:ascii="Arial" w:eastAsia="Times New Roman" w:hAnsi="Arial" w:cs="Angsana New"/>
            <w:color w:val="0000FF"/>
            <w:sz w:val="24"/>
            <w:szCs w:val="24"/>
            <w:u w:val="single"/>
            <w:cs/>
          </w:rPr>
          <w:t xml:space="preserve">ทำความรู้จัก </w:t>
        </w:r>
        <w:r w:rsidRPr="00144497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Options </w:t>
        </w:r>
        <w:r w:rsidRPr="00144497">
          <w:rPr>
            <w:rFonts w:ascii="Arial" w:eastAsia="Times New Roman" w:hAnsi="Arial" w:cs="Angsana New"/>
            <w:color w:val="0000FF"/>
            <w:sz w:val="24"/>
            <w:szCs w:val="24"/>
            <w:u w:val="single"/>
            <w:cs/>
          </w:rPr>
          <w:t xml:space="preserve">และกลยุทธ์ลงทุน </w:t>
        </w:r>
        <w:r w:rsidRPr="00144497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Protective Put</w:t>
        </w:r>
      </w:hyperlink>
    </w:p>
    <w:p w:rsidR="00144497" w:rsidRPr="00144497" w:rsidRDefault="00144497" w:rsidP="00144497">
      <w:pPr>
        <w:shd w:val="clear" w:color="auto" w:fill="F7F7F7"/>
        <w:spacing w:after="0" w:line="240" w:lineRule="auto"/>
        <w:rPr>
          <w:rFonts w:ascii="Angsana New" w:eastAsia="Times New Roman" w:hAnsi="Angsana New" w:cs="Angsana New"/>
          <w:color w:val="0000FF"/>
          <w:sz w:val="39"/>
          <w:szCs w:val="39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begin"/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instrText xml:space="preserve"> HYPERLINK "https://www.setinvestnow.com/th/knowledge/article" \t "_blank" </w:instrText>
      </w: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separate"/>
      </w:r>
    </w:p>
    <w:p w:rsidR="00144497" w:rsidRPr="00144497" w:rsidRDefault="00144497" w:rsidP="00144497">
      <w:pPr>
        <w:shd w:val="clear" w:color="auto" w:fill="F7F7F7"/>
        <w:spacing w:line="240" w:lineRule="auto"/>
        <w:rPr>
          <w:rFonts w:ascii="Angsana New" w:eastAsia="Times New Roman" w:hAnsi="Angsana New" w:cs="Angsana New"/>
          <w:color w:val="868686"/>
          <w:sz w:val="28"/>
        </w:rPr>
      </w:pPr>
      <w:r w:rsidRPr="00144497">
        <w:rPr>
          <w:rFonts w:ascii="Arial" w:eastAsia="Times New Roman" w:hAnsi="Arial" w:cs="Arial"/>
          <w:color w:val="868686"/>
          <w:sz w:val="39"/>
          <w:szCs w:val="39"/>
        </w:rPr>
        <w:fldChar w:fldCharType="end"/>
      </w:r>
      <w:r w:rsidRPr="00144497">
        <w:rPr>
          <w:rFonts w:ascii="Arial" w:eastAsia="Times New Roman" w:hAnsi="Arial" w:cs="Angsana New"/>
          <w:color w:val="868686"/>
          <w:sz w:val="39"/>
          <w:szCs w:val="39"/>
          <w:cs/>
        </w:rPr>
        <w:t>รัฐศรัณย์ ธนไพศาลกิจ</w:t>
      </w:r>
    </w:p>
    <w:p w:rsidR="00144497" w:rsidRPr="00144497" w:rsidRDefault="00144497" w:rsidP="00144497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44497">
        <w:rPr>
          <w:rFonts w:ascii="Angsana New" w:eastAsia="Times New Roman" w:hAnsi="Angsana New" w:cs="Angsana New"/>
          <w:sz w:val="28"/>
        </w:rPr>
        <w:t>TOP</w:t>
      </w:r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0" w:tgtFrame="_self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เกี่ยวกับเรา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1" w:tgtFrame="_self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ติดต่อเรา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2" w:tgtFrame="_self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เว็บไซต์น่าสนใจ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3" w:tgtFrame="_blank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ข้อตกลงและเงื่อนไข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4" w:tgtFrame="_blank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การคุ้มครองข้อมูลส่วนบุคคล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5" w:tgtFrame="_blank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นโยบายการใช้คุกกี้</w:t>
        </w:r>
      </w:hyperlink>
    </w:p>
    <w:p w:rsidR="00144497" w:rsidRPr="00144497" w:rsidRDefault="00144497" w:rsidP="001444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36"/>
          <w:szCs w:val="36"/>
        </w:rPr>
      </w:pPr>
      <w:hyperlink r:id="rId26" w:tgtFrame="_blank" w:history="1">
        <w:r w:rsidRPr="00144497">
          <w:rPr>
            <w:rFonts w:ascii="Arial" w:eastAsia="Times New Roman" w:hAnsi="Arial" w:cs="Angsana New"/>
            <w:color w:val="0000FF"/>
            <w:sz w:val="35"/>
            <w:szCs w:val="35"/>
            <w:u w:val="single"/>
            <w:cs/>
          </w:rPr>
          <w:t>เงื่อนไขการใช้ข้อมูลผู้ให้บริการรายอื่น</w:t>
        </w:r>
      </w:hyperlink>
    </w:p>
    <w:p w:rsidR="00144497" w:rsidRPr="00144497" w:rsidRDefault="00144497" w:rsidP="00144497">
      <w:pPr>
        <w:spacing w:after="0" w:line="240" w:lineRule="auto"/>
        <w:rPr>
          <w:rFonts w:ascii="Arial" w:eastAsia="Times New Roman" w:hAnsi="Arial" w:cs="Arial"/>
          <w:sz w:val="36"/>
          <w:szCs w:val="36"/>
        </w:rPr>
      </w:pPr>
      <w:r w:rsidRPr="00144497">
        <w:rPr>
          <w:rFonts w:ascii="Arial" w:eastAsia="Times New Roman" w:hAnsi="Arial" w:cs="Angsana New"/>
          <w:sz w:val="36"/>
          <w:szCs w:val="36"/>
          <w:cs/>
        </w:rPr>
        <w:t>แผนผังเว็บไซต์</w:t>
      </w:r>
    </w:p>
    <w:p w:rsidR="00144497" w:rsidRPr="00144497" w:rsidRDefault="00144497" w:rsidP="00144497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44497">
        <w:rPr>
          <w:rFonts w:ascii="Angsana New" w:eastAsia="Times New Roman" w:hAnsi="Angsana New" w:cs="Angsana New"/>
          <w:sz w:val="28"/>
          <w:cs/>
        </w:rPr>
        <w:t xml:space="preserve">สงวนลิขสิทธิ์ </w:t>
      </w:r>
      <w:r w:rsidRPr="00144497">
        <w:rPr>
          <w:rFonts w:ascii="Angsana New" w:eastAsia="Times New Roman" w:hAnsi="Angsana New" w:cs="Angsana New"/>
          <w:sz w:val="28"/>
        </w:rPr>
        <w:t xml:space="preserve">2563 </w:t>
      </w:r>
      <w:r w:rsidRPr="00144497">
        <w:rPr>
          <w:rFonts w:ascii="Angsana New" w:eastAsia="Times New Roman" w:hAnsi="Angsana New" w:cs="Angsana New"/>
          <w:sz w:val="28"/>
          <w:cs/>
        </w:rPr>
        <w:t>ตลาดหลักทรัพย์แห่งประเทศไทย</w:t>
      </w:r>
      <w:r w:rsidRPr="00144497">
        <w:rPr>
          <w:rFonts w:ascii="Angsana New" w:eastAsia="Times New Roman" w:hAnsi="Angsana New" w:cs="Angsana New"/>
          <w:sz w:val="28"/>
        </w:rPr>
        <w:t> </w:t>
      </w:r>
    </w:p>
    <w:p w:rsidR="00144497" w:rsidRPr="00144497" w:rsidRDefault="00144497" w:rsidP="00144497">
      <w:pPr>
        <w:spacing w:after="0" w:line="240" w:lineRule="auto"/>
        <w:rPr>
          <w:rFonts w:ascii="Arial" w:eastAsia="Times New Roman" w:hAnsi="Arial" w:cs="Arial"/>
          <w:spacing w:val="16"/>
          <w:sz w:val="28"/>
        </w:rPr>
      </w:pPr>
      <w:r w:rsidRPr="00144497">
        <w:rPr>
          <w:rFonts w:ascii="Arial" w:eastAsia="Times New Roman" w:hAnsi="Arial" w:cs="Arial"/>
          <w:spacing w:val="16"/>
          <w:sz w:val="28"/>
        </w:rPr>
        <w:t>Contact Center </w:t>
      </w:r>
      <w:hyperlink r:id="rId27" w:history="1">
        <w:r w:rsidRPr="00144497">
          <w:rPr>
            <w:rFonts w:ascii="Arial" w:eastAsia="Times New Roman" w:hAnsi="Arial" w:cs="Arial"/>
            <w:color w:val="212529"/>
            <w:spacing w:val="16"/>
            <w:sz w:val="28"/>
          </w:rPr>
          <w:t>02-009-9999</w:t>
        </w:r>
      </w:hyperlink>
    </w:p>
    <w:p w:rsidR="00144497" w:rsidRPr="00144497" w:rsidRDefault="00144497" w:rsidP="00144497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144497">
        <w:rPr>
          <w:rFonts w:ascii="Arial" w:eastAsia="Times New Roman" w:hAnsi="Arial" w:cs="Arial"/>
          <w:b/>
          <w:bCs/>
          <w:noProof/>
          <w:color w:val="212529"/>
          <w:sz w:val="28"/>
        </w:rPr>
        <mc:AlternateContent>
          <mc:Choice Requires="wps">
            <w:drawing>
              <wp:inline distT="0" distB="0" distL="0" distR="0" wp14:anchorId="2295F6E2" wp14:editId="7BA29A6E">
                <wp:extent cx="304800" cy="304800"/>
                <wp:effectExtent l="0" t="0" r="0" b="0"/>
                <wp:docPr id="25" name="AutoShape 32" descr="https://www.setinvestnow.com/th/knowledge/article/356-tsi-investement-strategy-when-economics-not-no-landing?utm_source=line_set&amp;utm_medium=social&amp;utm_campaign=tsi--investorclassroom--article--set--richmenu_20230427&amp;utm_content=article_476_inv">
                  <a:hlinkClick xmlns:a="http://schemas.openxmlformats.org/drawingml/2006/main" r:id="rId2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BBE0C" id="AutoShape 32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" href="https://www.facebook.com/set.or.th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44497">
        <w:rPr>
          <w:rFonts w:ascii="Angsana New" w:eastAsia="Times New Roman" w:hAnsi="Angsana New" w:cs="Angsana New"/>
          <w:sz w:val="28"/>
        </w:rPr>
        <w:t> </w:t>
      </w:r>
      <w:r w:rsidRPr="00144497">
        <w:rPr>
          <w:rFonts w:ascii="Arial" w:eastAsia="Times New Roman" w:hAnsi="Arial" w:cs="Arial"/>
          <w:b/>
          <w:bCs/>
          <w:noProof/>
          <w:color w:val="212529"/>
          <w:sz w:val="28"/>
        </w:rPr>
        <mc:AlternateContent>
          <mc:Choice Requires="wps">
            <w:drawing>
              <wp:inline distT="0" distB="0" distL="0" distR="0" wp14:anchorId="6E2CFE56" wp14:editId="032D2237">
                <wp:extent cx="304800" cy="304800"/>
                <wp:effectExtent l="0" t="0" r="0" b="0"/>
                <wp:docPr id="24" name="AutoShape 33" descr="https://www.setinvestnow.com/th/knowledge/article/356-tsi-investement-strategy-when-economics-not-no-landing?utm_source=line_set&amp;utm_medium=social&amp;utm_campaign=tsi--investorclassroom--article--set--richmenu_20230427&amp;utm_content=article_476_inv">
                  <a:hlinkClick xmlns:a="http://schemas.openxmlformats.org/drawingml/2006/main" r:id="rId2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7C75E" id="AutoShape 33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" href="https://www.youtube.com/setthailan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44497">
        <w:rPr>
          <w:rFonts w:ascii="Angsana New" w:eastAsia="Times New Roman" w:hAnsi="Angsana New" w:cs="Angsana New"/>
          <w:sz w:val="28"/>
        </w:rPr>
        <w:t> </w:t>
      </w:r>
      <w:r w:rsidRPr="00144497">
        <w:rPr>
          <w:rFonts w:ascii="Arial" w:eastAsia="Times New Roman" w:hAnsi="Arial" w:cs="Arial"/>
          <w:b/>
          <w:bCs/>
          <w:noProof/>
          <w:color w:val="212529"/>
          <w:sz w:val="28"/>
        </w:rPr>
        <mc:AlternateContent>
          <mc:Choice Requires="wps">
            <w:drawing>
              <wp:inline distT="0" distB="0" distL="0" distR="0" wp14:anchorId="4F2618F6" wp14:editId="5F6D3CF2">
                <wp:extent cx="304800" cy="304800"/>
                <wp:effectExtent l="0" t="0" r="0" b="0"/>
                <wp:docPr id="23" name="AutoShape 34" descr="https://www.setinvestnow.com/th/knowledge/article/356-tsi-investement-strategy-when-economics-not-no-landing?utm_source=line_set&amp;utm_medium=social&amp;utm_campaign=tsi--investorclassroom--article--set--richmenu_20230427&amp;utm_content=article_476_inv">
                  <a:hlinkClick xmlns:a="http://schemas.openxmlformats.org/drawingml/2006/main" r:id="rId3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18245" id="AutoShape 34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" href="https://line.me/R/ti/p/@setthailan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44497">
        <w:rPr>
          <w:rFonts w:ascii="Angsana New" w:eastAsia="Times New Roman" w:hAnsi="Angsana New" w:cs="Angsana New"/>
          <w:sz w:val="28"/>
        </w:rPr>
        <w:t> </w:t>
      </w:r>
      <w:r w:rsidRPr="00144497">
        <w:rPr>
          <w:rFonts w:ascii="Arial" w:eastAsia="Times New Roman" w:hAnsi="Arial" w:cs="Arial"/>
          <w:b/>
          <w:bCs/>
          <w:noProof/>
          <w:color w:val="212529"/>
          <w:sz w:val="28"/>
        </w:rPr>
        <mc:AlternateContent>
          <mc:Choice Requires="wps">
            <w:drawing>
              <wp:inline distT="0" distB="0" distL="0" distR="0" wp14:anchorId="0398689E" wp14:editId="29048516">
                <wp:extent cx="304800" cy="304800"/>
                <wp:effectExtent l="0" t="0" r="0" b="0"/>
                <wp:docPr id="22" name="AutoShape 35" descr="https://www.setinvestnow.com/th/knowledge/article/356-tsi-investement-strategy-when-economics-not-no-landing?utm_source=line_set&amp;utm_medium=social&amp;utm_campaign=tsi--investorclassroom--article--set--richmenu_20230427&amp;utm_content=article_476_inv">
                  <a:hlinkClick xmlns:a="http://schemas.openxmlformats.org/drawingml/2006/main" r:id="rId3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1736B4" id="AutoShape 35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" href="https://twitter.com/SET_Thailan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44497">
        <w:rPr>
          <w:rFonts w:ascii="Angsana New" w:eastAsia="Times New Roman" w:hAnsi="Angsana New" w:cs="Angsana New"/>
          <w:sz w:val="28"/>
        </w:rPr>
        <w:t> </w:t>
      </w:r>
      <w:r w:rsidRPr="00144497">
        <w:rPr>
          <w:rFonts w:ascii="Arial" w:eastAsia="Times New Roman" w:hAnsi="Arial" w:cs="Arial"/>
          <w:b/>
          <w:bCs/>
          <w:noProof/>
          <w:color w:val="212529"/>
          <w:sz w:val="28"/>
        </w:rPr>
        <mc:AlternateContent>
          <mc:Choice Requires="wps">
            <w:drawing>
              <wp:inline distT="0" distB="0" distL="0" distR="0" wp14:anchorId="08F2214F" wp14:editId="6B3A432C">
                <wp:extent cx="304800" cy="304800"/>
                <wp:effectExtent l="0" t="0" r="0" b="0"/>
                <wp:docPr id="21" name="AutoShape 36" descr="https://www.setinvestnow.com/th/knowledge/article/356-tsi-investement-strategy-when-economics-not-no-landing?utm_source=line_set&amp;utm_medium=social&amp;utm_campaign=tsi--investorclassroom--article--set--richmenu_20230427&amp;utm_content=article_476_inv">
                  <a:hlinkClick xmlns:a="http://schemas.openxmlformats.org/drawingml/2006/main" r:id="rId3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B13A8" id="AutoShape 36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" href="https://www.instagram.com/set_thailan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FFB41D"/>
          <w:sz w:val="39"/>
          <w:szCs w:val="39"/>
        </w:rPr>
        <mc:AlternateContent>
          <mc:Choice Requires="wps">
            <w:drawing>
              <wp:inline distT="0" distB="0" distL="0" distR="0" wp14:anchorId="4BF4981C" wp14:editId="2D3F5BFD">
                <wp:extent cx="952500" cy="952500"/>
                <wp:effectExtent l="0" t="0" r="0" b="0"/>
                <wp:docPr id="20" name="AutoShape 37" descr="https://www.setinvestnow.com/th/knowledge/article/356-tsi-investement-strategy-when-economics-not-no-landing?utm_source=line_set&amp;utm_medium=social&amp;utm_campaign=tsi--investorclassroom--article--set--richmenu_20230427&amp;utm_content=article_476_inv#">
                  <a:hlinkClick xmlns:a="http://schemas.openxmlformats.org/drawingml/2006/main" r:id="rId3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FA0DE" id="AutoShape 37" o:spid="_x0000_s1026" alt="https://www.setinvestnow.com/th/knowledge/article/356-tsi-investement-strategy-when-economics-not-no-landing?utm_source=line_set&amp;utm_medium=social&amp;utm_campaign=tsi--investorclassroom--article--set--richmenu_20230427&amp;utm_content=article_476_inv#" href="https://www.setinvestnow.com/th/knowledge/article/356-tsi-investement-strategy-when-economics-not-no-landing?utm_source=line_set&amp;utm_medium=social&amp;utm_campaign=tsi--investorclassroom--article--set--richmenu_20230427&amp;utm_content=article_476_inv" target="&quot;_blank&quot;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4"/>
          <w:sz w:val="39"/>
          <w:szCs w:val="39"/>
        </w:rPr>
      </w:pPr>
      <w:r w:rsidRPr="00144497">
        <w:rPr>
          <w:rFonts w:ascii="Arial" w:eastAsia="Times New Roman" w:hAnsi="Arial" w:cs="Arial"/>
          <w:noProof/>
          <w:color w:val="404044"/>
          <w:sz w:val="39"/>
          <w:szCs w:val="39"/>
        </w:rPr>
        <mc:AlternateContent>
          <mc:Choice Requires="wps">
            <w:drawing>
              <wp:inline distT="0" distB="0" distL="0" distR="0" wp14:anchorId="017C3DCC" wp14:editId="038A3343">
                <wp:extent cx="533400" cy="533400"/>
                <wp:effectExtent l="0" t="0" r="0" b="0"/>
                <wp:docPr id="19" name="AutoShape 38" descr="icon bull chatb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58BF4D" id="AutoShape 38" o:spid="_x0000_s1026" alt="icon bull chatbot" style="width:42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144497" w:rsidRPr="00144497" w:rsidRDefault="00144497" w:rsidP="001444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39"/>
          <w:szCs w:val="39"/>
        </w:rPr>
      </w:pPr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กลุ่มตลาดหลักทรัพย์แห่งประเทศไทยใช้คุกกี้ (</w:t>
      </w:r>
      <w:r w:rsidRPr="00144497">
        <w:rPr>
          <w:rFonts w:ascii="Arial" w:eastAsia="Times New Roman" w:hAnsi="Arial" w:cs="Arial"/>
          <w:color w:val="FFFFFF"/>
          <w:sz w:val="39"/>
          <w:szCs w:val="39"/>
        </w:rPr>
        <w:t xml:space="preserve">Cookies) </w:t>
      </w:r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เพื่อมอบประสบการณ์การใช้งานที่ดีที่สุดบนเว็บไซต์และ</w:t>
      </w:r>
      <w:proofErr w:type="spellStart"/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แอป</w:t>
      </w:r>
      <w:proofErr w:type="spellEnd"/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พลิ</w:t>
      </w:r>
      <w:proofErr w:type="spellStart"/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เค</w:t>
      </w:r>
      <w:proofErr w:type="spellEnd"/>
      <w:r w:rsidRPr="00144497">
        <w:rPr>
          <w:rFonts w:ascii="Arial" w:eastAsia="Times New Roman" w:hAnsi="Arial" w:cs="Angsana New"/>
          <w:color w:val="FFFFFF"/>
          <w:sz w:val="39"/>
          <w:szCs w:val="39"/>
          <w:cs/>
        </w:rPr>
        <w:t>ชันของกลุ่มตลาดหลักทรัพย์ฯ</w:t>
      </w:r>
    </w:p>
    <w:p w:rsidR="00BB346B" w:rsidRPr="00144497" w:rsidRDefault="00BB346B" w:rsidP="00144497"/>
    <w:sectPr w:rsidR="00BB346B" w:rsidRPr="001444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11374"/>
    <w:multiLevelType w:val="multilevel"/>
    <w:tmpl w:val="E5E6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C93E29"/>
    <w:multiLevelType w:val="multilevel"/>
    <w:tmpl w:val="BE30E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D85F36"/>
    <w:multiLevelType w:val="multilevel"/>
    <w:tmpl w:val="E2AECA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F96698"/>
    <w:multiLevelType w:val="multilevel"/>
    <w:tmpl w:val="68202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78"/>
    <w:rsid w:val="00144497"/>
    <w:rsid w:val="00245078"/>
    <w:rsid w:val="00BB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91F10C-DCAA-40CA-AD8B-432DD5F2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7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507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52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37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016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7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38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38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96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2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9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3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4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39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0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92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48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23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1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7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63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4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0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0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78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81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97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57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7889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459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16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1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83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058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22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8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30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12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429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2F2F2"/>
                                                        <w:left w:val="single" w:sz="6" w:space="0" w:color="F2F2F2"/>
                                                        <w:bottom w:val="single" w:sz="6" w:space="0" w:color="F2F2F2"/>
                                                        <w:right w:val="single" w:sz="6" w:space="0" w:color="F2F2F2"/>
                                                      </w:divBdr>
                                                      <w:divsChild>
                                                        <w:div w:id="833060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314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605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3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842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331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36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6727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650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186443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544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62040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5930980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702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348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071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313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2F2F2"/>
                                                        <w:left w:val="single" w:sz="6" w:space="0" w:color="F2F2F2"/>
                                                        <w:bottom w:val="single" w:sz="6" w:space="0" w:color="F2F2F2"/>
                                                        <w:right w:val="single" w:sz="6" w:space="0" w:color="F2F2F2"/>
                                                      </w:divBdr>
                                                      <w:divsChild>
                                                        <w:div w:id="134246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51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21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323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504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813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741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7201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1572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12541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25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58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85206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467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1534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108410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090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0332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3446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1077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2F2F2"/>
                                                        <w:left w:val="single" w:sz="6" w:space="0" w:color="F2F2F2"/>
                                                        <w:bottom w:val="single" w:sz="6" w:space="0" w:color="F2F2F2"/>
                                                        <w:right w:val="single" w:sz="6" w:space="0" w:color="F2F2F2"/>
                                                      </w:divBdr>
                                                      <w:divsChild>
                                                        <w:div w:id="2114855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96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071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088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554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04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096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675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7004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789300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902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9583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942825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262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809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244236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726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962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2618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79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40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6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047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73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0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7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0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39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64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318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91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2040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648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874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908554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27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4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55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36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6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046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845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49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6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30030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7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2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16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20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64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2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260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14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85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199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5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785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8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97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1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www.setinvestnow.com/th/derivative" TargetMode="External"/><Relationship Id="rId26" Type="http://schemas.openxmlformats.org/officeDocument/2006/relationships/hyperlink" Target="https://www.set.or.th/th/thirdparty-term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etinvestnow.com/th/contact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setinvestnow.com/th/knowledge/article/358-investhow-investment-trend-2566" TargetMode="External"/><Relationship Id="rId17" Type="http://schemas.openxmlformats.org/officeDocument/2006/relationships/hyperlink" Target="https://www.setinvestnow.com/th/knowledge/article/352-tsi-invest-in-unstable-situation-after-commercial-banks-corrupt" TargetMode="External"/><Relationship Id="rId25" Type="http://schemas.openxmlformats.org/officeDocument/2006/relationships/hyperlink" Target="https://www.set.or.th/th/cookies-policy" TargetMode="External"/><Relationship Id="rId33" Type="http://schemas.openxmlformats.org/officeDocument/2006/relationships/hyperlink" Target="https://www.setinvestnow.com/th/knowledge/article/356-tsi-investement-strategy-when-economics-not-no-landing?utm_source=line_set&amp;utm_medium=social&amp;utm_campaign=tsi--investorclassroom--article--set--richmenu_20230427&amp;utm_content=article_476_in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etinvestnow.com/th/stock" TargetMode="External"/><Relationship Id="rId20" Type="http://schemas.openxmlformats.org/officeDocument/2006/relationships/hyperlink" Target="https://www.setinvestnow.com/th/about" TargetMode="External"/><Relationship Id="rId29" Type="http://schemas.openxmlformats.org/officeDocument/2006/relationships/hyperlink" Target="https://www.youtube.com/setthailan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etinvestnow.com/th/economy" TargetMode="External"/><Relationship Id="rId24" Type="http://schemas.openxmlformats.org/officeDocument/2006/relationships/hyperlink" Target="https://www.set.or.th/th/privacy-notice" TargetMode="External"/><Relationship Id="rId32" Type="http://schemas.openxmlformats.org/officeDocument/2006/relationships/hyperlink" Target="https://www.instagram.com/set_thailand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setinvestnow.com/th/knowledge/article/358-investhow-investment-trend-2566" TargetMode="External"/><Relationship Id="rId23" Type="http://schemas.openxmlformats.org/officeDocument/2006/relationships/hyperlink" Target="https://www.set.or.th/th/terms-and-conditions" TargetMode="External"/><Relationship Id="rId28" Type="http://schemas.openxmlformats.org/officeDocument/2006/relationships/hyperlink" Target="https://www.facebook.com/set.or.th" TargetMode="External"/><Relationship Id="rId10" Type="http://schemas.openxmlformats.org/officeDocument/2006/relationships/hyperlink" Target="https://www.setinvestnow.com/th/portfolio-management" TargetMode="External"/><Relationship Id="rId19" Type="http://schemas.openxmlformats.org/officeDocument/2006/relationships/hyperlink" Target="https://www.setinvestnow.com/th/knowledge/article/351-tsi-getting-to-know-options-and-protective-put-strategy" TargetMode="External"/><Relationship Id="rId31" Type="http://schemas.openxmlformats.org/officeDocument/2006/relationships/hyperlink" Target="https://twitter.com/SET_Thai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setinvestnow.com/th/stock" TargetMode="External"/><Relationship Id="rId22" Type="http://schemas.openxmlformats.org/officeDocument/2006/relationships/hyperlink" Target="https://www.setinvestnow.com/th/websites" TargetMode="External"/><Relationship Id="rId27" Type="http://schemas.openxmlformats.org/officeDocument/2006/relationships/hyperlink" Target="tel:02-009-9999" TargetMode="External"/><Relationship Id="rId30" Type="http://schemas.openxmlformats.org/officeDocument/2006/relationships/hyperlink" Target="https://line.me/R/ti/p/@setthailan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2023-04-30T05:19:00Z</cp:lastPrinted>
  <dcterms:created xsi:type="dcterms:W3CDTF">2023-04-30T05:12:00Z</dcterms:created>
  <dcterms:modified xsi:type="dcterms:W3CDTF">2023-04-30T05:43:00Z</dcterms:modified>
</cp:coreProperties>
</file>